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9219A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bookmarkStart w:id="0" w:name="_GoBack"/>
      <w:bookmarkEnd w:id="0"/>
      <w:r>
        <w:rPr>
          <w:rFonts w:ascii="Times New Roman CYR" w:hAnsi="Times New Roman CYR" w:cs="Times New Roman CYR"/>
          <w:b/>
          <w:bCs/>
          <w:sz w:val="28"/>
          <w:szCs w:val="28"/>
        </w:rPr>
        <w:t>Титульний аркуш Повідомлення (Повідомлення про інформацію)</w:t>
      </w:r>
    </w:p>
    <w:p w:rsidR="00000000" w:rsidRDefault="009219A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00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00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00000" w:rsidRDefault="009219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01.04.2020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9219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(дата реєстрації емітентом електронного документа)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00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00000" w:rsidRDefault="009219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№ 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9219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(вихідний реєстраційний номер електронного документа)</w:t>
            </w:r>
          </w:p>
        </w:tc>
      </w:tr>
    </w:tbl>
    <w:p w:rsidR="00000000" w:rsidRDefault="009219A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80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0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9219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Підтверджую ідентичність та достовірність інформації, що розкрита відповідно до вимог Положення про розкриття інформації емітентами цінних паперів, затвердженого рішенням Національної комісії з цінних паперів та фондового ринку від 03 грудня 2013 року № 28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26, зареєстрованого в Міністерстві юстиції України 24 грудня 2013 року за № 2180/24712 (із змінами).</w:t>
            </w:r>
          </w:p>
        </w:tc>
      </w:tr>
    </w:tbl>
    <w:p w:rsidR="00000000" w:rsidRDefault="009219A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40"/>
        <w:gridCol w:w="236"/>
        <w:gridCol w:w="1354"/>
        <w:gridCol w:w="236"/>
        <w:gridCol w:w="4154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200"/>
        </w:trPr>
        <w:tc>
          <w:tcPr>
            <w:tcW w:w="414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00000" w:rsidRDefault="009219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Генеральний директор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9219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00000" w:rsidRDefault="009219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9219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15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00000" w:rsidRDefault="009219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Владович. В.Ю.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9219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(посада)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9219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9219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(підпис)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9219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41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9219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(прізвище та ініціали керівника)</w:t>
            </w:r>
          </w:p>
        </w:tc>
      </w:tr>
    </w:tbl>
    <w:p w:rsidR="00000000" w:rsidRDefault="009219A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</w:pPr>
    </w:p>
    <w:p w:rsidR="00000000" w:rsidRDefault="009219A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</w:pPr>
    </w:p>
    <w:p w:rsidR="00000000" w:rsidRDefault="009219A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</w:pPr>
    </w:p>
    <w:p w:rsidR="00000000" w:rsidRDefault="009219A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</w:pPr>
    </w:p>
    <w:p w:rsidR="00000000" w:rsidRDefault="009219A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Особлива інформація (інформація про іпотечні цінні папери, сертифікати фонду операцій з нерухомістю) емітента</w:t>
      </w:r>
    </w:p>
    <w:p w:rsidR="00000000" w:rsidRDefault="009219A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000000" w:rsidRDefault="009219A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І. Загальні відомості</w:t>
      </w:r>
    </w:p>
    <w:p w:rsidR="00000000" w:rsidRDefault="009219A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000000" w:rsidRDefault="009219A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1. Повне найменування емітента</w:t>
      </w:r>
    </w:p>
    <w:p w:rsidR="00000000" w:rsidRDefault="009219A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ПРИВАТНЕ АКЦІОНЕРНЕ ТОВАРИСТВО "ДНІПРЯНКА"</w:t>
      </w:r>
    </w:p>
    <w:p w:rsidR="00000000" w:rsidRDefault="009219A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2. Організаційно-правова форма</w:t>
      </w:r>
    </w:p>
    <w:p w:rsidR="00000000" w:rsidRDefault="009219A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Приватне акціон</w:t>
      </w:r>
      <w:r>
        <w:rPr>
          <w:rFonts w:ascii="Times New Roman CYR" w:hAnsi="Times New Roman CYR" w:cs="Times New Roman CYR"/>
          <w:sz w:val="24"/>
          <w:szCs w:val="24"/>
        </w:rPr>
        <w:t>ерне товариство</w:t>
      </w:r>
    </w:p>
    <w:p w:rsidR="00000000" w:rsidRDefault="009219A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3. Місцезнаходження</w:t>
      </w:r>
    </w:p>
    <w:p w:rsidR="00000000" w:rsidRDefault="009219A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08132 м. Вишневе, вул. Першотравнева, 7</w:t>
      </w:r>
    </w:p>
    <w:p w:rsidR="00000000" w:rsidRDefault="009219A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4. Ідентифікаційний код юридичної особи</w:t>
      </w:r>
    </w:p>
    <w:p w:rsidR="00000000" w:rsidRDefault="009219A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01565276</w:t>
      </w:r>
    </w:p>
    <w:p w:rsidR="00000000" w:rsidRDefault="009219A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5. Міжміський код та телефон, факс</w:t>
      </w:r>
    </w:p>
    <w:p w:rsidR="00000000" w:rsidRDefault="009219A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(044) 496-32-00, (044) 496-32-00</w:t>
      </w:r>
    </w:p>
    <w:p w:rsidR="00000000" w:rsidRDefault="009219A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6. Адреса електронної пошти</w:t>
      </w:r>
    </w:p>
    <w:p w:rsidR="00000000" w:rsidRDefault="009219A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ir.nesterenko@ip-group.com.ua</w:t>
      </w:r>
    </w:p>
    <w:p w:rsidR="00000000" w:rsidRDefault="009219A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7. Найменування, ідентифікаційний код юридичної особи, країна реєстрації юридичної особи та номер свідоцтва про включення до Реєстру осіб, уповноважених надавати інформаційні послуги на фондовому ринку, особи, яка здійснює оприлюднення регульованої інформа</w:t>
      </w:r>
      <w:r>
        <w:rPr>
          <w:rFonts w:ascii="Times New Roman CYR" w:hAnsi="Times New Roman CYR" w:cs="Times New Roman CYR"/>
          <w:sz w:val="24"/>
          <w:szCs w:val="24"/>
        </w:rPr>
        <w:t>ції від імені учасника фондового ринку</w:t>
      </w:r>
    </w:p>
    <w:p w:rsidR="00000000" w:rsidRDefault="009219A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Державна установа "Агентство з розвитку інфраструктури фондового ринку України", 21676262, 804, DR/00001/APA</w:t>
      </w:r>
    </w:p>
    <w:p w:rsidR="00000000" w:rsidRDefault="009219A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000000" w:rsidRDefault="009219A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ІІ. Дані про дату та місце оприлюднення Повідомлення (Повідомлення про інформацію) </w:t>
      </w:r>
    </w:p>
    <w:p w:rsidR="00000000" w:rsidRDefault="009219A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50"/>
        <w:gridCol w:w="2200"/>
        <w:gridCol w:w="3350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9219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Повідомлення розміщен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о на власному веб-сайті учасника фондового ринку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00000" w:rsidRDefault="009219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http://dniprianka.emitents.net.ua</w:t>
            </w:r>
          </w:p>
        </w:tc>
        <w:tc>
          <w:tcPr>
            <w:tcW w:w="335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00000" w:rsidRDefault="009219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01.04.2020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4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9219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9219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(адреса сторінки)</w:t>
            </w:r>
          </w:p>
        </w:tc>
        <w:tc>
          <w:tcPr>
            <w:tcW w:w="33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9219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(дата)</w:t>
            </w:r>
          </w:p>
        </w:tc>
      </w:tr>
    </w:tbl>
    <w:p w:rsidR="00000000" w:rsidRDefault="009219A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  <w:sectPr w:rsidR="00000000">
          <w:pgSz w:w="12240" w:h="15840"/>
          <w:pgMar w:top="850" w:right="850" w:bottom="850" w:left="1400" w:header="720" w:footer="720" w:gutter="0"/>
          <w:cols w:space="720"/>
          <w:noEndnote/>
        </w:sectPr>
      </w:pPr>
    </w:p>
    <w:p w:rsidR="00000000" w:rsidRDefault="009219A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lastRenderedPageBreak/>
        <w:t>Відомості про прийняття рішення про попереднє надання згоди на вчинення значних правочинів</w:t>
      </w:r>
    </w:p>
    <w:p w:rsidR="00000000" w:rsidRDefault="009219A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</w:p>
    <w:tbl>
      <w:tblPr>
        <w:tblW w:w="0" w:type="auto"/>
        <w:tblInd w:w="-35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62"/>
        <w:gridCol w:w="1300"/>
        <w:gridCol w:w="2500"/>
        <w:gridCol w:w="2500"/>
        <w:gridCol w:w="3400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7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9219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№ з/п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9219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Дата прийняття рішення</w:t>
            </w:r>
          </w:p>
        </w:tc>
        <w:tc>
          <w:tcPr>
            <w:tcW w:w="2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9219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Гранична сукупна вартість правочинів (тис.грн)</w:t>
            </w:r>
          </w:p>
        </w:tc>
        <w:tc>
          <w:tcPr>
            <w:tcW w:w="2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9219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Вартість активів емітента за даними останньої річної фінансової звітності (тис.грн)</w:t>
            </w:r>
          </w:p>
        </w:tc>
        <w:tc>
          <w:tcPr>
            <w:tcW w:w="3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000000" w:rsidRDefault="009219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Співвідношення граничної сукупної вартості правочинів до вартості активів емітента за даними останньої</w:t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річної фінансової звітності (у відсотках)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7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9219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9219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</w:t>
            </w:r>
          </w:p>
        </w:tc>
        <w:tc>
          <w:tcPr>
            <w:tcW w:w="2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9219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</w:t>
            </w:r>
          </w:p>
        </w:tc>
        <w:tc>
          <w:tcPr>
            <w:tcW w:w="2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9219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</w:t>
            </w:r>
          </w:p>
        </w:tc>
        <w:tc>
          <w:tcPr>
            <w:tcW w:w="3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000000" w:rsidRDefault="009219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7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219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219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31.03.2020</w:t>
            </w:r>
          </w:p>
        </w:tc>
        <w:tc>
          <w:tcPr>
            <w:tcW w:w="2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219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27 863</w:t>
            </w:r>
          </w:p>
        </w:tc>
        <w:tc>
          <w:tcPr>
            <w:tcW w:w="2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9219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27 863</w:t>
            </w:r>
          </w:p>
        </w:tc>
        <w:tc>
          <w:tcPr>
            <w:tcW w:w="3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000000" w:rsidRDefault="009219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0462" w:type="dxa"/>
            <w:gridSpan w:val="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00000" w:rsidRDefault="009219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Зміст інформації: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0462" w:type="dxa"/>
            <w:gridSpan w:val="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00000" w:rsidRDefault="009219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Рішенням Річних Загальних зборів акціонерів ПРИВАТНОГО АКЦІОНЕРНОГО ТОВАРИСТВА "ДНІПРЯНКА" № 06-2020 від 31.03.2020 р. було вирішено попередньо надати згоду на вчинення Товариством в ході поточної господарської діяльності протягом одного року з дня проведе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ння цих Загальних зборів Товариства значних правочинів, у тому числі, але не виключно правочинів, пов'язаних з укладенням та/або пролонгацією кредитних договорів та/або внесенням змін до умов кредитних договорів, укладених Товариством, депозитних договорів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, договорів про надання фінансових та майнових порук, договорів застави/іпотеки, договорів позики, в тому числі співробітникам Товариства, поставки, укладення договорів придбання та відчуження обладнання, договорів придбання та відчуження будь-якого рухомо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го та нерухомого майна Товариства, укладення договорів придбання/продажу сировини, матеріалів, товарів, робіт, послуг тощо, правочинів пов'язаних з укладенням мирових угод, будь-яких інших господарських договорів, за якими Товариство виступає чи буде висту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пати будь-якою із сторін граничною сукупною вартістю 27863  тис. грн. При цьому вчинення такого (таких) правочину (правочинів) є чинним незалежно від збільшення у майбутньому ринкової вартості майна Товариства, збільшення/зменшення вартості активів Товарис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тва за даними останньої річної фінансової звітності, а також можливих коливань курсу гривні до іноземних валют. Вартість активів емітента за даними останньої річної фінансової звітності - 27863 тис. грн. Співвідношення граничної сукупної вартості правочині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в до вартості активів емітента за даними останньої річної фінансової звітності - 100%. Загальна кількість голосуючих акцій - 3 551 734  шт., кількість голосуючих акцій, що зареєстровані для участі у загальних зборах - 3 551 249 шт., кількість голосуючих ак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цій, що проголосували "за" прийняття рішення - 3 551 249  шт., кількість голосуючих акцій, що проголосували "проти" прийняття рішення - 0 шт..</w:t>
            </w:r>
          </w:p>
          <w:p w:rsidR="00000000" w:rsidRDefault="009219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  <w:p w:rsidR="00000000" w:rsidRDefault="009219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</w:tbl>
    <w:p w:rsidR="009219AC" w:rsidRDefault="009219A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</w:pPr>
    </w:p>
    <w:sectPr w:rsidR="009219AC">
      <w:pgSz w:w="12240" w:h="15840"/>
      <w:pgMar w:top="850" w:right="850" w:bottom="850" w:left="14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D35"/>
    <w:rsid w:val="009219AC"/>
    <w:rsid w:val="00FD2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87D3FB80-06F2-4FE3-B578-CDDA6A2DF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624</Words>
  <Characters>3563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Нестеренко Ірина Олегівна</dc:creator>
  <cp:keywords/>
  <dc:description/>
  <cp:lastModifiedBy>Нестеренко Ірина Олегівна</cp:lastModifiedBy>
  <cp:revision>2</cp:revision>
  <dcterms:created xsi:type="dcterms:W3CDTF">2020-04-01T12:05:00Z</dcterms:created>
  <dcterms:modified xsi:type="dcterms:W3CDTF">2020-04-01T12:05:00Z</dcterms:modified>
</cp:coreProperties>
</file>